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58" w:rsidRDefault="00E0504E"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Компоненты профори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оненты профориента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>Профориентация</w:t>
      </w:r>
      <w:r w:rsidRPr="00E0504E">
        <w:rPr>
          <w:color w:val="000000"/>
          <w:sz w:val="28"/>
          <w:szCs w:val="28"/>
        </w:rPr>
        <w:t> – комплекс психолого-педагогических мер, направленный на профессиональное самоопределение школьника.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Профориентация реализуется через учебно-воспитательный процесс, внеурочную и внешкольную работу с учащимися.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 xml:space="preserve">Цель </w:t>
      </w:r>
      <w:proofErr w:type="spellStart"/>
      <w:r w:rsidRPr="00E0504E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E0504E">
        <w:rPr>
          <w:b/>
          <w:bCs/>
          <w:color w:val="000000"/>
          <w:sz w:val="28"/>
          <w:szCs w:val="28"/>
        </w:rPr>
        <w:t xml:space="preserve"> работы в школе: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 xml:space="preserve">- оказание </w:t>
      </w:r>
      <w:proofErr w:type="spellStart"/>
      <w:r w:rsidRPr="00E0504E">
        <w:rPr>
          <w:color w:val="000000"/>
          <w:sz w:val="28"/>
          <w:szCs w:val="28"/>
        </w:rPr>
        <w:t>профориентационной</w:t>
      </w:r>
      <w:proofErr w:type="spellEnd"/>
      <w:r w:rsidRPr="00E0504E">
        <w:rPr>
          <w:color w:val="000000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 xml:space="preserve">Задачи </w:t>
      </w:r>
      <w:proofErr w:type="spellStart"/>
      <w:r w:rsidRPr="00E0504E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E0504E">
        <w:rPr>
          <w:b/>
          <w:bCs/>
          <w:color w:val="000000"/>
          <w:sz w:val="28"/>
          <w:szCs w:val="28"/>
        </w:rPr>
        <w:t xml:space="preserve"> работы: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получение данных о предпочтениях, склонностях и возможностях учащихся;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Основные направления профессиональной ориентации учащихся: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Профессиональное просвещение;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lastRenderedPageBreak/>
        <w:t>- Профессиональная диагностика;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Профессиональная консультация и др.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 xml:space="preserve">Этапы и содержание </w:t>
      </w:r>
      <w:proofErr w:type="spellStart"/>
      <w:r w:rsidRPr="00E0504E">
        <w:rPr>
          <w:color w:val="000000"/>
          <w:sz w:val="28"/>
          <w:szCs w:val="28"/>
        </w:rPr>
        <w:t>профориентационной</w:t>
      </w:r>
      <w:proofErr w:type="spellEnd"/>
      <w:r w:rsidRPr="00E0504E">
        <w:rPr>
          <w:color w:val="000000"/>
          <w:sz w:val="28"/>
          <w:szCs w:val="28"/>
        </w:rPr>
        <w:t xml:space="preserve"> работы в школе: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i/>
          <w:iCs/>
          <w:color w:val="000000"/>
          <w:sz w:val="28"/>
          <w:szCs w:val="28"/>
          <w:u w:val="single"/>
        </w:rPr>
        <w:t>1-4 классы: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Формирование у младших школьников ценностного отношения к труду, понимание его роли в жизни человека и в обществе;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proofErr w:type="gramStart"/>
      <w:r w:rsidRPr="00E0504E">
        <w:rPr>
          <w:color w:val="000000"/>
          <w:sz w:val="28"/>
          <w:szCs w:val="28"/>
        </w:rPr>
        <w:t>- 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исследовательскую;</w:t>
      </w:r>
      <w:proofErr w:type="gramEnd"/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Постепенное расширение представлений о мире профессионального труда;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i/>
          <w:iCs/>
          <w:color w:val="000000"/>
          <w:sz w:val="28"/>
          <w:szCs w:val="28"/>
          <w:u w:val="single"/>
        </w:rPr>
        <w:t>5-7 классы: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Развитие у школьников личностного смысла в приобретении познавательного опыта и интереса к профессиональной деятельности;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развитие представления о собственных интересах и возможностях;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Приобретение первоначального опыта в различных сферах социально-профессиональной практики.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i/>
          <w:iCs/>
          <w:color w:val="000000"/>
          <w:sz w:val="28"/>
          <w:szCs w:val="28"/>
          <w:u w:val="single"/>
        </w:rPr>
        <w:t>8-9 классы: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 xml:space="preserve">- Групповое и индивидуальное </w:t>
      </w:r>
      <w:proofErr w:type="spellStart"/>
      <w:r w:rsidRPr="00E0504E">
        <w:rPr>
          <w:color w:val="000000"/>
          <w:sz w:val="28"/>
          <w:szCs w:val="28"/>
        </w:rPr>
        <w:t>профконсультирование</w:t>
      </w:r>
      <w:proofErr w:type="spellEnd"/>
      <w:r w:rsidRPr="00E0504E">
        <w:rPr>
          <w:color w:val="000000"/>
          <w:sz w:val="28"/>
          <w:szCs w:val="28"/>
        </w:rPr>
        <w:t>, с целью выявления и формирования адекватного принятия решения о выборе профиля обучения;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Профессиональное самопознание;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i/>
          <w:iCs/>
          <w:color w:val="000000"/>
          <w:sz w:val="28"/>
          <w:szCs w:val="28"/>
          <w:u w:val="single"/>
        </w:rPr>
        <w:t>10-11 классы: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Коррекция профессиональных планов, оценка готовности к избранной деятельности.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 xml:space="preserve">Направления и формы </w:t>
      </w:r>
      <w:proofErr w:type="spellStart"/>
      <w:r w:rsidRPr="00E0504E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E0504E">
        <w:rPr>
          <w:b/>
          <w:bCs/>
          <w:color w:val="000000"/>
          <w:sz w:val="28"/>
          <w:szCs w:val="28"/>
        </w:rPr>
        <w:t xml:space="preserve"> работы в школе: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Осуществление взаимодействия с учреждениями дополнительного образования.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>Работа с учащимися: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 xml:space="preserve">- </w:t>
      </w:r>
      <w:proofErr w:type="spellStart"/>
      <w:r w:rsidRPr="00E0504E">
        <w:rPr>
          <w:color w:val="000000"/>
          <w:sz w:val="28"/>
          <w:szCs w:val="28"/>
        </w:rPr>
        <w:t>Профориентационные</w:t>
      </w:r>
      <w:proofErr w:type="spellEnd"/>
      <w:r w:rsidRPr="00E0504E">
        <w:rPr>
          <w:color w:val="000000"/>
          <w:sz w:val="28"/>
          <w:szCs w:val="28"/>
        </w:rPr>
        <w:t xml:space="preserve"> мероприятия: викторины, беседы, тематические классные часы, цикл занятий «Мир профессий» и др.;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lastRenderedPageBreak/>
        <w:t xml:space="preserve">- Тестирование и анкетирование учащихся с целью выявления </w:t>
      </w:r>
      <w:proofErr w:type="spellStart"/>
      <w:r w:rsidRPr="00E0504E">
        <w:rPr>
          <w:color w:val="000000"/>
          <w:sz w:val="28"/>
          <w:szCs w:val="28"/>
        </w:rPr>
        <w:t>профнаправленности</w:t>
      </w:r>
      <w:proofErr w:type="spellEnd"/>
      <w:r w:rsidRPr="00E0504E">
        <w:rPr>
          <w:color w:val="000000"/>
          <w:sz w:val="28"/>
          <w:szCs w:val="28"/>
        </w:rPr>
        <w:t>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Консультации по выбору профиля обучения (инд., групп.).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Организация и проведение экскурсий в учебные заведения, на предприятия; посещения дней открытых дверей учебных заведений;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Встречи с представителями предприятий, учебных заведений;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Участие в конкурсах декоративно-прикладного и технического творчества. Привлечение к занятиям в кружках и спортивных секциях в школе, в учреждениях дополнительного образования;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Проведение мероприятий по профориентации, конкурсов по профессии, конференций.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b/>
          <w:bCs/>
          <w:color w:val="000000"/>
          <w:sz w:val="28"/>
          <w:szCs w:val="28"/>
        </w:rPr>
        <w:t>Работа с родителями: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Проведение родительских собраний (общешкольных, классных);</w:t>
      </w:r>
    </w:p>
    <w:p w:rsidR="00E0504E" w:rsidRPr="00E0504E" w:rsidRDefault="00E0504E" w:rsidP="00E0504E">
      <w:pPr>
        <w:pStyle w:val="a5"/>
        <w:spacing w:line="360" w:lineRule="auto"/>
        <w:contextualSpacing/>
        <w:rPr>
          <w:color w:val="000000"/>
          <w:sz w:val="28"/>
          <w:szCs w:val="28"/>
        </w:rPr>
      </w:pPr>
      <w:r w:rsidRPr="00E0504E">
        <w:rPr>
          <w:color w:val="000000"/>
          <w:sz w:val="28"/>
          <w:szCs w:val="28"/>
        </w:rPr>
        <w:t>- Индивидуальные консультации с родителями по вопросу выбора </w:t>
      </w:r>
      <w:r w:rsidRPr="00E0504E">
        <w:rPr>
          <w:color w:val="000000"/>
          <w:sz w:val="28"/>
          <w:szCs w:val="28"/>
          <w:shd w:val="clear" w:color="auto" w:fill="FFFFFF"/>
        </w:rPr>
        <w:t>профессий, учебного заведения учащимися.</w:t>
      </w:r>
    </w:p>
    <w:sectPr w:rsidR="00E0504E" w:rsidRPr="00E0504E" w:rsidSect="0014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04E"/>
    <w:rsid w:val="00147758"/>
    <w:rsid w:val="00E0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0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2023-03-21T13:31:00Z</dcterms:created>
  <dcterms:modified xsi:type="dcterms:W3CDTF">2023-03-21T13:35:00Z</dcterms:modified>
</cp:coreProperties>
</file>